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3212281" cy="902911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2281" cy="902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3765"/>
        <w:gridCol w:w="3345"/>
        <w:tblGridChange w:id="0">
          <w:tblGrid>
            <w:gridCol w:w="3300"/>
            <w:gridCol w:w="3765"/>
            <w:gridCol w:w="3345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 - 11/6/2024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GRADE - X 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MT- 1 [2024-2025]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French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Max Marks - 20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 - 50 minutes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All questions are compulsory.</w:t>
      </w:r>
      <w:r w:rsidDel="00000000" w:rsidR="00000000" w:rsidRPr="00000000">
        <w:rPr>
          <w:rtl w:val="0"/>
        </w:rPr>
      </w:r>
    </w:p>
    <w:tbl>
      <w:tblPr>
        <w:tblStyle w:val="Table2"/>
        <w:tblW w:w="11130.0" w:type="dxa"/>
        <w:jc w:val="left"/>
        <w:tblInd w:w="-6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8865"/>
        <w:gridCol w:w="1365"/>
        <w:tblGridChange w:id="0">
          <w:tblGrid>
            <w:gridCol w:w="900"/>
            <w:gridCol w:w="8865"/>
            <w:gridCol w:w="1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Q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after="240" w:lineRule="auto"/>
              <w:jc w:val="center"/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u w:val="single"/>
                <w:rtl w:val="0"/>
              </w:rPr>
              <w:t xml:space="preserve">Questions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after="240" w:lineRule="auto"/>
              <w:jc w:val="center"/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u w:val="single"/>
                <w:rtl w:val="0"/>
              </w:rPr>
              <w:t xml:space="preserve">SECTION A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rtl w:val="0"/>
              </w:rPr>
              <w:t xml:space="preserve">Lis et réponds aux questions suivantes :</w:t>
            </w:r>
          </w:p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rtl w:val="0"/>
              </w:rPr>
              <w:t xml:space="preserve">Bastía, le 30 août 20--.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rtl w:val="0"/>
              </w:rPr>
              <w:t xml:space="preserve">Chers amis,</w:t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rtl w:val="0"/>
              </w:rPr>
              <w:t xml:space="preserve">Depuis quatre jours nous voici installés en Corse, au sud de Bastia. Nous sommes arrivés avec la pluie, mais maintenant le beau temps s'est installé. L'île n'est pas grande.</w:t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rtl w:val="0"/>
              </w:rPr>
              <w:t xml:space="preserve">Nous sommes logés dans un camp de toile, ce n'est pas le grand luxe; mais pour les vacances, c'est très bien. Cette visite me fait penser à notre visite des îles d'Andaman et de Nicobar dans le Golfe du Bengale. J'ai passé de très belles vacances là-bas avec ma famille l'année dernière. Nous avons visité Port Blair, une petite ville animée au milieu de la mer avec beaucoup de cocotiers et quelques collines.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rtl w:val="0"/>
              </w:rPr>
              <w:t xml:space="preserve">Ici nous pouvons aller à la mer et à la montagne dans la même journée. Les Aiguilles de Bavella sont très belles. Il y a beaucoup de petits villages perchés. Au centre, il y a des cultures d'oranges et de citrons. On y voit aussi beaucoup d'animaux comme des ânes, des moutons, des chevaux et des cochons.</w:t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rtl w:val="0"/>
              </w:rPr>
              <w:t xml:space="preserve">La pointe que vous voyez sur la carte postale est appelée Cap Corse. Au milieu, il y a beaucoup de châtaigniers. Au sud, il y a Bonifacio avec ses côtes et ses villages. Nos vacances vont bientôt terminer. Elles se passent bien. À bientôt.</w:t>
            </w:r>
          </w:p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rtl w:val="0"/>
              </w:rPr>
              <w:t xml:space="preserve">Grosses bises</w:t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4"/>
                <w:szCs w:val="24"/>
                <w:rtl w:val="0"/>
              </w:rPr>
              <w:t xml:space="preserve">Akanksha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hd w:fill="ffffff" w:val="clear"/>
              <w:spacing w:after="240" w:lineRule="auto"/>
              <w:rPr>
                <w:rFonts w:ascii="Verdana" w:cs="Verdana" w:eastAsia="Verdana" w:hAnsi="Verdana"/>
                <w:color w:val="44444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rtl w:val="0"/>
              </w:rPr>
              <w:t xml:space="preserve">a. Qui a écrit la lettre? À qui?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240" w:lineRule="auto"/>
              <w:rPr>
                <w:rFonts w:ascii="Verdana" w:cs="Verdana" w:eastAsia="Verdana" w:hAnsi="Verdana"/>
                <w:color w:val="44444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rtl w:val="0"/>
              </w:rPr>
              <w:t xml:space="preserve">b. Où se trouve Akanksha?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240" w:lineRule="auto"/>
              <w:rPr>
                <w:rFonts w:ascii="Verdana" w:cs="Verdana" w:eastAsia="Verdana" w:hAnsi="Verdana"/>
                <w:color w:val="44444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rtl w:val="0"/>
              </w:rPr>
              <w:t xml:space="preserve">c. Le contraire de (commencer)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240" w:lineRule="auto"/>
              <w:rPr>
                <w:rFonts w:ascii="Verdana" w:cs="Verdana" w:eastAsia="Verdana" w:hAnsi="Verdana"/>
                <w:color w:val="44444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rtl w:val="0"/>
              </w:rPr>
              <w:t xml:space="preserve">d. La forme nominale de (pleuvoir)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240" w:lineRule="auto"/>
              <w:rPr>
                <w:rFonts w:ascii="Verdana" w:cs="Verdana" w:eastAsia="Verdana" w:hAnsi="Verdana"/>
                <w:color w:val="44444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rtl w:val="0"/>
              </w:rPr>
              <w:t xml:space="preserve">e. Les noms de deux animaux de la ferme.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5X1=5 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Présentez-vous.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 marks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color w:val="44444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highlight w:val="white"/>
                <w:rtl w:val="0"/>
              </w:rPr>
              <w:t xml:space="preserve">Présentez votre ami(e).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 marks</w:t>
            </w:r>
          </w:p>
        </w:tc>
      </w:tr>
      <w:tr>
        <w:trPr>
          <w:cantSplit w:val="0"/>
          <w:trHeight w:val="5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Complétez avec </w:t>
            </w:r>
          </w:p>
          <w:p w:rsidR="00000000" w:rsidDel="00000000" w:rsidP="00000000" w:rsidRDefault="00000000" w:rsidRPr="00000000" w14:paraId="0000002A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 .( ce,cet,cette,ces)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a.Je peux essayer __________ rouge à lèvres ?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b. On aimerait regarder_________émission ce soir.</w:t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2.(au,à la,à l’,aux)</w:t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a. La vallée d’Aoste se trouve________est de la France.</w:t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3.(un,une,des,le,la,l’ ,les)</w:t>
            </w:r>
          </w:p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a.Vous écrivez_________lettre.</w:t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after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b.J’achète__________ journal Le monde.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 marks</w:t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>
          <w:b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453D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53D3"/>
  </w:style>
  <w:style w:type="paragraph" w:styleId="Footer">
    <w:name w:val="footer"/>
    <w:basedOn w:val="Normal"/>
    <w:link w:val="FooterChar"/>
    <w:uiPriority w:val="99"/>
    <w:unhideWhenUsed w:val="1"/>
    <w:rsid w:val="00E453D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53D3"/>
  </w:style>
  <w:style w:type="paragraph" w:styleId="ListParagraph">
    <w:name w:val="List Paragraph"/>
    <w:basedOn w:val="Normal"/>
    <w:uiPriority w:val="34"/>
    <w:qFormat w:val="1"/>
    <w:rsid w:val="0084718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1O0e/P6a0g9QmjnVJJtN4Yq4PQ==">CgMxLjA4AHIhMVhFc1JuQVhEYkNzdmFlTFJzOE1ubzlFX3RrUFlrUWxx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2024-06-03T16:56:00Z</dcterms:created>
  <dc:creator>USER</dc:creator>
</cp:coreProperties>
</file>